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8D17" w14:textId="77777777" w:rsidR="00AB35AB" w:rsidRPr="00AB35AB" w:rsidRDefault="00AB35AB" w:rsidP="008D1034">
      <w:pPr>
        <w:jc w:val="center"/>
        <w:rPr>
          <w:sz w:val="26"/>
          <w:szCs w:val="26"/>
        </w:rPr>
      </w:pPr>
      <w:r w:rsidRPr="00AB35AB">
        <w:rPr>
          <w:b/>
          <w:bCs/>
          <w:sz w:val="26"/>
          <w:szCs w:val="26"/>
          <w:u w:val="single"/>
        </w:rPr>
        <w:t>Süti tájékoztató</w:t>
      </w:r>
    </w:p>
    <w:p w14:paraId="1C34C05F" w14:textId="77777777" w:rsidR="008822C8" w:rsidRDefault="008822C8" w:rsidP="00091BB1">
      <w:pPr>
        <w:jc w:val="both"/>
      </w:pPr>
    </w:p>
    <w:p w14:paraId="69F0D2B1" w14:textId="789C389C" w:rsidR="00091BB1" w:rsidRPr="00091BB1" w:rsidRDefault="00AB35AB" w:rsidP="00091BB1">
      <w:pPr>
        <w:jc w:val="both"/>
      </w:pPr>
      <w:r w:rsidRPr="00D405F8">
        <w:t>A</w:t>
      </w:r>
      <w:r>
        <w:t xml:space="preserve">z Adatkezelő által üzemeltetett </w:t>
      </w:r>
      <w:r w:rsidRPr="00D405F8">
        <w:t> </w:t>
      </w:r>
      <w:hyperlink r:id="rId4" w:history="1">
        <w:r w:rsidRPr="00D405F8">
          <w:rPr>
            <w:rStyle w:val="Hiperhivatkozs"/>
          </w:rPr>
          <w:t>www.m</w:t>
        </w:r>
        <w:r w:rsidRPr="009761D7">
          <w:rPr>
            <w:rStyle w:val="Hiperhivatkozs"/>
          </w:rPr>
          <w:t>-meter</w:t>
        </w:r>
        <w:r w:rsidRPr="00D405F8">
          <w:rPr>
            <w:rStyle w:val="Hiperhivatkozs"/>
          </w:rPr>
          <w:t>.hu</w:t>
        </w:r>
      </w:hyperlink>
      <w:r>
        <w:t xml:space="preserve"> </w:t>
      </w:r>
      <w:r w:rsidRPr="00D405F8">
        <w:t xml:space="preserve"> </w:t>
      </w:r>
      <w:r>
        <w:t xml:space="preserve">weboldal </w:t>
      </w:r>
      <w:r w:rsidRPr="00D405F8">
        <w:t>sütik</w:t>
      </w:r>
      <w:r>
        <w:t>et</w:t>
      </w:r>
      <w:r w:rsidRPr="00D405F8">
        <w:t xml:space="preserve"> (</w:t>
      </w:r>
      <w:proofErr w:type="spellStart"/>
      <w:r w:rsidRPr="00D405F8">
        <w:t>cookie</w:t>
      </w:r>
      <w:proofErr w:type="spellEnd"/>
      <w:r w:rsidRPr="00D405F8">
        <w:t>-k)</w:t>
      </w:r>
      <w:r>
        <w:t xml:space="preserve"> alkalmaz, melyek</w:t>
      </w:r>
      <w:r w:rsidRPr="00D405F8">
        <w:t xml:space="preserve"> olyan kisméretű adatfájlok (továbbiakban: sütik), amelyek a weboldalon keresztül a weboldal használatával kerülnek az Ön számítógépére úgy, hogy azokat az Ön internetes böngészője menti le és tárolja el. </w:t>
      </w:r>
      <w:r>
        <w:t>Tehát a</w:t>
      </w:r>
      <w:r w:rsidRPr="00432C87">
        <w:t xml:space="preserve"> „süti” a webszerver és a felhasználó böngészője közötti információcsere eszköze. Ezek az adatfájlok nem futtathatók, nem tartalmaznak kémprogramokat és vírusokat, továbbá nem férhetnek hozzá a felhasználók merevlemez-tartalmához</w:t>
      </w:r>
      <w:r>
        <w:t xml:space="preserve">. </w:t>
      </w:r>
    </w:p>
    <w:p w14:paraId="3575ACF0" w14:textId="1FD2B453" w:rsidR="00091BB1" w:rsidRDefault="00F33A82" w:rsidP="00AB35AB">
      <w:pPr>
        <w:jc w:val="both"/>
      </w:pPr>
      <w:r>
        <w:t>A</w:t>
      </w:r>
      <w:r w:rsidR="00091BB1" w:rsidRPr="00091BB1">
        <w:t>zon weblapoknak, melyek az Európai Unió országain belül működnek, a „sütik” használatához, és ezeknek a felhasználó számítógépén vagy egyéb eszközén történő tárolásához a felhasználók hozzájárulását kell kérniük.</w:t>
      </w:r>
    </w:p>
    <w:p w14:paraId="01D57592" w14:textId="5447793A" w:rsidR="008A4117" w:rsidRDefault="008A4117" w:rsidP="00AB35AB">
      <w:pPr>
        <w:jc w:val="both"/>
      </w:pPr>
      <w:r w:rsidRPr="00D405F8">
        <w:t>A hozzájárulást igénylő sütikről - amennyiben az adatkezelés már az oldal felkeresésével megkezdődik - a Társaságunk az első látogatás megkezdésekor tájékoztatja Önt és kérjük az Ön hozzájárulását.</w:t>
      </w:r>
    </w:p>
    <w:p w14:paraId="3AC317C5" w14:textId="77777777" w:rsidR="0087335A" w:rsidRDefault="00AB35AB" w:rsidP="00AB35AB">
      <w:pPr>
        <w:jc w:val="both"/>
      </w:pPr>
      <w:r w:rsidRPr="00D405F8">
        <w:t xml:space="preserve">A leggyakrabban használt internetes böngészők (Chrome, </w:t>
      </w:r>
      <w:proofErr w:type="gramStart"/>
      <w:r w:rsidRPr="00D405F8">
        <w:t>Firefox,</w:t>
      </w:r>
      <w:proofErr w:type="gramEnd"/>
      <w:r w:rsidRPr="00D405F8">
        <w:t xml:space="preserve"> stb.) többsége alapbeállításként elfogadja és engedélyezi a sütik letöltését és használatát, az viszont már Öntől függ, hogy a böngésző beállításainak módosításával ezeket visszautasítja vagy letiltja,</w:t>
      </w:r>
      <w:r>
        <w:t xml:space="preserve"> </w:t>
      </w:r>
      <w:r w:rsidRPr="00D405F8">
        <w:t xml:space="preserve">illetve Ön a már a számítógépen lévő eltárolt sütiket is tudja törölni.  </w:t>
      </w:r>
    </w:p>
    <w:p w14:paraId="21A6B00C" w14:textId="5B366715" w:rsidR="00AB35AB" w:rsidRPr="00D405F8" w:rsidRDefault="0087335A" w:rsidP="00AB35AB">
      <w:pPr>
        <w:jc w:val="both"/>
      </w:pPr>
      <w:r>
        <w:t>A fentiek értelmében</w:t>
      </w:r>
      <w:r w:rsidR="000368DD">
        <w:t xml:space="preserve"> e</w:t>
      </w:r>
      <w:r w:rsidR="000368DD" w:rsidRPr="00091BB1">
        <w:t>zek a fájlok különböző információkat tárolnak webes böngészőjében</w:t>
      </w:r>
      <w:r w:rsidR="000368DD">
        <w:t xml:space="preserve">, amihez </w:t>
      </w:r>
      <w:r w:rsidRPr="00091BB1">
        <w:t xml:space="preserve">az Ön hozzájárulása szükséges az általános adatvédelmi </w:t>
      </w:r>
      <w:r w:rsidRPr="00703BE1">
        <w:t>rendelet 6. cikk (1) bekezdés a)</w:t>
      </w:r>
      <w:r w:rsidRPr="00091BB1">
        <w:t xml:space="preserve"> pontjában foglaltak szerint.</w:t>
      </w:r>
      <w:r w:rsidR="000368DD">
        <w:t xml:space="preserve"> </w:t>
      </w:r>
      <w:r w:rsidR="00AB35AB" w:rsidRPr="00D405F8">
        <w:t>A sütik használatáról az egyes böngészők "súgó" menüpontja nyújt bővebb tájékoztatást.</w:t>
      </w:r>
    </w:p>
    <w:p w14:paraId="12BC8246" w14:textId="77777777" w:rsidR="00AB35AB" w:rsidRPr="00D405F8" w:rsidRDefault="00AB35AB" w:rsidP="00AB35AB">
      <w:pPr>
        <w:jc w:val="both"/>
      </w:pPr>
      <w:r w:rsidRPr="00D405F8">
        <w:t xml:space="preserve">Vannak olyan sütik, amelyek nem igénylik az Ön előzetes hozzájárulását. Ezekről weblapunk az Ön első látogatásának megkezdésekor ad rövid tájékoztatást, ilyenek például a hitelesítési, multimédia-lejátszó, terheléskiegyenlítő, a felhasználói felület </w:t>
      </w:r>
      <w:proofErr w:type="spellStart"/>
      <w:r w:rsidRPr="00D405F8">
        <w:t>testreszabását</w:t>
      </w:r>
      <w:proofErr w:type="spellEnd"/>
      <w:r w:rsidRPr="00D405F8">
        <w:t xml:space="preserve"> segítő munkamenet-sütik, valamint a felhasználó-központú biztonsági sütik.</w:t>
      </w:r>
    </w:p>
    <w:p w14:paraId="441F934C" w14:textId="77777777" w:rsidR="00AB35AB" w:rsidRPr="00D405F8" w:rsidRDefault="00AB35AB" w:rsidP="00AB35AB">
      <w:pPr>
        <w:jc w:val="both"/>
      </w:pPr>
      <w:r w:rsidRPr="00D405F8">
        <w:t>Társaságunk nem alkalmaz és nem is engedélyez olyan sütiket, amelyek segítségével harmadik személyek az Ön hozzájárulása nélkül adatot gyűjthetnek.</w:t>
      </w:r>
    </w:p>
    <w:p w14:paraId="0A62A919" w14:textId="77777777" w:rsidR="00AB35AB" w:rsidRDefault="00AB35AB" w:rsidP="00AB35AB">
      <w:pPr>
        <w:jc w:val="both"/>
      </w:pPr>
      <w:r w:rsidRPr="00D405F8">
        <w:t>A sütik elfogadása nem kötelező, a Társaságunk azonban nem vállal azért felelősséget, ha sütik engedélyezése hiányában a weblapunk esetleg nem az elvárt módon működik.</w:t>
      </w:r>
    </w:p>
    <w:p w14:paraId="218D39A0" w14:textId="5AE31557" w:rsidR="000A6DEF" w:rsidRPr="00D405F8" w:rsidRDefault="000A6DEF" w:rsidP="00AB35AB">
      <w:pPr>
        <w:jc w:val="both"/>
      </w:pPr>
      <w:r w:rsidRPr="000A6DEF">
        <w:t>A sütik nem tartalmaznak személyes adatokat, tehát segítségükkel nem azonosítható a felhasználó. Az adatok tárolása a kényelmesebb böngészés miatt szükséges, a tárolás oly módon történik, hogy arra jogosulatlan nem férhet az adatokhoz.</w:t>
      </w:r>
    </w:p>
    <w:p w14:paraId="2D94945A" w14:textId="77777777" w:rsidR="00703BE1" w:rsidRDefault="00703BE1" w:rsidP="00AB35AB">
      <w:pPr>
        <w:rPr>
          <w:b/>
          <w:bCs/>
        </w:rPr>
      </w:pPr>
    </w:p>
    <w:p w14:paraId="6D669B68" w14:textId="67A12EFD" w:rsidR="00AB35AB" w:rsidRPr="00D405F8" w:rsidRDefault="00AB35AB" w:rsidP="00AB35AB">
      <w:r w:rsidRPr="00D405F8">
        <w:rPr>
          <w:b/>
          <w:bCs/>
        </w:rPr>
        <w:lastRenderedPageBreak/>
        <w:t>Milyen sütiket alkalmazunk?</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66"/>
        <w:gridCol w:w="927"/>
        <w:gridCol w:w="1389"/>
        <w:gridCol w:w="2017"/>
        <w:gridCol w:w="1949"/>
        <w:gridCol w:w="1408"/>
      </w:tblGrid>
      <w:tr w:rsidR="00AB35AB" w:rsidRPr="00D405F8" w14:paraId="0F6ABF76" w14:textId="77777777" w:rsidTr="00736DDC">
        <w:tc>
          <w:tcPr>
            <w:tcW w:w="10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5D8EC2" w14:textId="77777777" w:rsidR="00AB35AB" w:rsidRPr="00D405F8" w:rsidRDefault="00AB35AB" w:rsidP="00736DDC">
            <w:r w:rsidRPr="00D405F8">
              <w:t>Típus</w:t>
            </w:r>
          </w:p>
        </w:tc>
        <w:tc>
          <w:tcPr>
            <w:tcW w:w="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3A6F95" w14:textId="77777777" w:rsidR="00AB35AB" w:rsidRPr="00D405F8" w:rsidRDefault="00AB35AB" w:rsidP="00736DDC">
            <w:r w:rsidRPr="00D405F8">
              <w:t>Név</w:t>
            </w:r>
          </w:p>
        </w:tc>
        <w:tc>
          <w:tcPr>
            <w:tcW w:w="10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D78F6E" w14:textId="77777777" w:rsidR="00AB35AB" w:rsidRPr="00D405F8" w:rsidRDefault="00AB35AB" w:rsidP="00736DDC">
            <w:r w:rsidRPr="00D405F8">
              <w:t>Hozzájárulás</w:t>
            </w:r>
          </w:p>
        </w:tc>
        <w:tc>
          <w:tcPr>
            <w:tcW w:w="16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A642CE" w14:textId="77777777" w:rsidR="00AB35AB" w:rsidRPr="00D405F8" w:rsidRDefault="00AB35AB" w:rsidP="00736DDC">
            <w:r w:rsidRPr="00D405F8">
              <w:t>Leírás</w:t>
            </w:r>
          </w:p>
        </w:tc>
        <w:tc>
          <w:tcPr>
            <w:tcW w:w="156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DBC7D" w14:textId="77777777" w:rsidR="00AB35AB" w:rsidRPr="00D405F8" w:rsidRDefault="00AB35AB" w:rsidP="00736DDC">
            <w:r w:rsidRPr="00D405F8">
              <w:t>Cél</w:t>
            </w:r>
          </w:p>
        </w:tc>
        <w:tc>
          <w:tcPr>
            <w:tcW w:w="10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14F795" w14:textId="77777777" w:rsidR="00AB35AB" w:rsidRPr="00D405F8" w:rsidRDefault="00AB35AB" w:rsidP="00736DDC">
            <w:r w:rsidRPr="00D405F8">
              <w:t>Érvényesség</w:t>
            </w:r>
          </w:p>
        </w:tc>
      </w:tr>
      <w:tr w:rsidR="00AB35AB" w:rsidRPr="00D405F8" w14:paraId="5FAD9A59" w14:textId="77777777" w:rsidTr="00736DD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3FCB6A" w14:textId="77777777" w:rsidR="00AB35AB" w:rsidRPr="00D405F8" w:rsidRDefault="00AB35AB" w:rsidP="00736DDC">
            <w:r w:rsidRPr="00D405F8">
              <w:rPr>
                <w:i/>
                <w:iCs/>
              </w:rPr>
              <w:t>Funkcionális süti</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6B682A" w14:textId="77777777" w:rsidR="00AB35AB" w:rsidRPr="00D405F8" w:rsidRDefault="00AB35AB" w:rsidP="00736DDC">
            <w:r w:rsidRPr="00D405F8">
              <w:rPr>
                <w:i/>
                <w:iCs/>
              </w:rPr>
              <w:t>SID</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7F81D" w14:textId="77777777" w:rsidR="00AB35AB" w:rsidRPr="00D405F8" w:rsidRDefault="00AB35AB" w:rsidP="00736DDC">
            <w:r w:rsidRPr="00D405F8">
              <w:rPr>
                <w:i/>
                <w:iCs/>
              </w:rPr>
              <w:t>nem igényel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4636BE" w14:textId="77777777" w:rsidR="00AB35AB" w:rsidRPr="00D405F8" w:rsidRDefault="00AB35AB" w:rsidP="00736DDC">
            <w:r w:rsidRPr="00D405F8">
              <w:rPr>
                <w:i/>
                <w:iCs/>
              </w:rPr>
              <w:t>Munkamenet azonosító</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EF86E" w14:textId="77777777" w:rsidR="00AB35AB" w:rsidRPr="00D405F8" w:rsidRDefault="00AB35AB" w:rsidP="00736DDC">
            <w:r w:rsidRPr="00D405F8">
              <w:rPr>
                <w:i/>
                <w:iCs/>
              </w:rPr>
              <w:t>A felhasználó munkamenetének megkülönböztetése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D72E5" w14:textId="77777777" w:rsidR="00AB35AB" w:rsidRPr="00D405F8" w:rsidRDefault="00AB35AB" w:rsidP="00736DDC">
            <w:r w:rsidRPr="00D405F8">
              <w:rPr>
                <w:i/>
                <w:iCs/>
              </w:rPr>
              <w:t>Munkamenet végéig</w:t>
            </w:r>
          </w:p>
        </w:tc>
      </w:tr>
      <w:tr w:rsidR="00AB35AB" w:rsidRPr="00D405F8" w14:paraId="3E10A862" w14:textId="77777777" w:rsidTr="00736DDC">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073C66" w14:textId="77777777" w:rsidR="00AB35AB" w:rsidRPr="00D405F8" w:rsidRDefault="00AB35AB" w:rsidP="00736DDC">
            <w:r w:rsidRPr="00D405F8">
              <w:t xml:space="preserve">A Google </w:t>
            </w:r>
            <w:proofErr w:type="spellStart"/>
            <w:r w:rsidRPr="00D405F8">
              <w:t>Analytics</w:t>
            </w:r>
            <w:proofErr w:type="spellEnd"/>
            <w:r w:rsidRPr="00D405F8">
              <w:t xml:space="preserve"> statisztikai sütik</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A4D665" w14:textId="77777777" w:rsidR="00AB35AB" w:rsidRPr="00D405F8" w:rsidRDefault="00AB35AB" w:rsidP="00736DDC">
            <w:r w:rsidRPr="00D405F8">
              <w:t>_</w:t>
            </w:r>
            <w:proofErr w:type="spellStart"/>
            <w:r w:rsidRPr="00D405F8">
              <w:t>utma</w:t>
            </w:r>
            <w:proofErr w:type="spellEnd"/>
            <w:r w:rsidRPr="00D405F8">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C1A326" w14:textId="77777777" w:rsidR="00AB35AB" w:rsidRPr="00D405F8" w:rsidRDefault="00AB35AB" w:rsidP="00736DDC">
            <w:r w:rsidRPr="00D405F8">
              <w:rPr>
                <w:i/>
                <w:iCs/>
              </w:rPr>
              <w:t> Nem igényel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CED6D" w14:textId="77777777" w:rsidR="00AB35AB" w:rsidRPr="00D405F8" w:rsidRDefault="00AB35AB" w:rsidP="00736DDC">
            <w:r w:rsidRPr="00D405F8">
              <w:t xml:space="preserve">Ez a </w:t>
            </w:r>
            <w:proofErr w:type="spellStart"/>
            <w:r w:rsidRPr="00D405F8">
              <w:t>cookie</w:t>
            </w:r>
            <w:proofErr w:type="spellEnd"/>
            <w:r w:rsidRPr="00D405F8">
              <w:t xml:space="preserve"> a látogatók és munkamenetek megkülönböztetését szolgálja. A </w:t>
            </w:r>
            <w:proofErr w:type="spellStart"/>
            <w:r w:rsidRPr="00D405F8">
              <w:t>cookie</w:t>
            </w:r>
            <w:proofErr w:type="spellEnd"/>
            <w:r w:rsidRPr="00D405F8">
              <w:t xml:space="preserve"> minden alkalommal létrejön, amikor a </w:t>
            </w:r>
            <w:proofErr w:type="spellStart"/>
            <w:r w:rsidRPr="00D405F8">
              <w:t>javascript</w:t>
            </w:r>
            <w:proofErr w:type="spellEnd"/>
            <w:r w:rsidRPr="00D405F8">
              <w:t xml:space="preserve"> alkalmazás már fut, és még nem létezik _</w:t>
            </w:r>
            <w:proofErr w:type="spellStart"/>
            <w:r w:rsidRPr="00D405F8">
              <w:t>utma</w:t>
            </w:r>
            <w:proofErr w:type="spellEnd"/>
            <w:r w:rsidRPr="00D405F8">
              <w:t xml:space="preserve"> </w:t>
            </w:r>
            <w:proofErr w:type="spellStart"/>
            <w:r w:rsidRPr="00D405F8">
              <w:t>cookie</w:t>
            </w:r>
            <w:proofErr w:type="spellEnd"/>
            <w:r w:rsidRPr="00D405F8">
              <w:t xml:space="preserve">. A </w:t>
            </w:r>
            <w:proofErr w:type="spellStart"/>
            <w:r w:rsidRPr="00D405F8">
              <w:t>cookie</w:t>
            </w:r>
            <w:proofErr w:type="spellEnd"/>
            <w:r w:rsidRPr="00D405F8">
              <w:t xml:space="preserve"> minden alkalommal frissül, amikor adatküldés történik a Google </w:t>
            </w:r>
            <w:proofErr w:type="spellStart"/>
            <w:r w:rsidRPr="00D405F8">
              <w:t>Analytics</w:t>
            </w:r>
            <w:proofErr w:type="spellEnd"/>
            <w:r w:rsidRPr="00D405F8">
              <w:t xml:space="preserve"> felé.</w:t>
            </w:r>
          </w:p>
        </w:tc>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4D5BEB" w14:textId="77777777" w:rsidR="00AB35AB" w:rsidRPr="00D405F8" w:rsidRDefault="00AB35AB" w:rsidP="00736DDC">
            <w:r w:rsidRPr="00D405F8">
              <w:t>a weboldal látogatása során harmadik személyek Google szolgáltatásaihoz kapcsolódik</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CC20BB" w14:textId="77777777" w:rsidR="00AB35AB" w:rsidRPr="00D405F8" w:rsidRDefault="00AB35AB" w:rsidP="00736DDC">
            <w:r w:rsidRPr="00D405F8">
              <w:rPr>
                <w:i/>
                <w:iCs/>
              </w:rPr>
              <w:t>24 hónap</w:t>
            </w:r>
          </w:p>
        </w:tc>
      </w:tr>
      <w:tr w:rsidR="00AB35AB" w:rsidRPr="00D405F8" w14:paraId="79905937" w14:textId="77777777" w:rsidTr="00736DD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89A96" w14:textId="77777777" w:rsidR="00AB35AB" w:rsidRPr="00D405F8" w:rsidRDefault="00AB35AB" w:rsidP="00736DDC"/>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EF1DF1" w14:textId="77777777" w:rsidR="00AB35AB" w:rsidRPr="00D405F8" w:rsidRDefault="00AB35AB" w:rsidP="00736DDC">
            <w:r w:rsidRPr="00D405F8">
              <w:t>__</w:t>
            </w:r>
            <w:proofErr w:type="spellStart"/>
            <w:r w:rsidRPr="00D405F8">
              <w:t>utmc</w:t>
            </w:r>
            <w:proofErr w:type="spell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5CA241" w14:textId="77777777" w:rsidR="00AB35AB" w:rsidRPr="00D405F8" w:rsidRDefault="00AB35AB" w:rsidP="00736DDC">
            <w:r w:rsidRPr="00D405F8">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C9939E" w14:textId="77777777" w:rsidR="00AB35AB" w:rsidRPr="00D405F8" w:rsidRDefault="00AB35AB" w:rsidP="00736DDC">
            <w:r w:rsidRPr="00D405F8">
              <w:t xml:space="preserve">Ez a </w:t>
            </w:r>
            <w:proofErr w:type="spellStart"/>
            <w:r w:rsidRPr="00D405F8">
              <w:t>cookie</w:t>
            </w:r>
            <w:proofErr w:type="spellEnd"/>
            <w:r w:rsidRPr="00D405F8">
              <w:t xml:space="preserve"> a _</w:t>
            </w:r>
            <w:proofErr w:type="spellStart"/>
            <w:r w:rsidRPr="00D405F8">
              <w:t>utmb</w:t>
            </w:r>
            <w:proofErr w:type="spellEnd"/>
            <w:r w:rsidRPr="00D405F8">
              <w:t xml:space="preserve"> </w:t>
            </w:r>
            <w:proofErr w:type="spellStart"/>
            <w:r w:rsidRPr="00D405F8">
              <w:t>cookieval</w:t>
            </w:r>
            <w:proofErr w:type="spellEnd"/>
            <w:r w:rsidRPr="00D405F8">
              <w:t xml:space="preserve"> együtt </w:t>
            </w:r>
            <w:proofErr w:type="spellStart"/>
            <w:r w:rsidRPr="00D405F8">
              <w:t>műkö</w:t>
            </w:r>
            <w:proofErr w:type="spellEnd"/>
            <w:r w:rsidRPr="00D405F8">
              <w:t xml:space="preserve">- </w:t>
            </w:r>
            <w:proofErr w:type="spellStart"/>
            <w:r w:rsidRPr="00D405F8">
              <w:t>dik</w:t>
            </w:r>
            <w:proofErr w:type="spellEnd"/>
            <w:r w:rsidRPr="00D405F8">
              <w:t xml:space="preserve">, a Google </w:t>
            </w:r>
            <w:proofErr w:type="spellStart"/>
            <w:r w:rsidRPr="00D405F8">
              <w:t>Analytics</w:t>
            </w:r>
            <w:proofErr w:type="spellEnd"/>
            <w:r w:rsidRPr="00D405F8">
              <w:t xml:space="preserve"> részére szolgáltat </w:t>
            </w:r>
            <w:r w:rsidRPr="00D405F8">
              <w:lastRenderedPageBreak/>
              <w:t xml:space="preserve">adatokat. Feladata </w:t>
            </w:r>
            <w:proofErr w:type="spellStart"/>
            <w:r w:rsidRPr="00D405F8">
              <w:t>megállapí</w:t>
            </w:r>
            <w:proofErr w:type="spellEnd"/>
            <w:r w:rsidRPr="00D405F8">
              <w:t xml:space="preserve">- tani a felhasználók új lá- </w:t>
            </w:r>
            <w:proofErr w:type="spellStart"/>
            <w:r w:rsidRPr="00D405F8">
              <w:t>togatásait</w:t>
            </w:r>
            <w:proofErr w:type="spellEnd"/>
            <w:r w:rsidRPr="00D405F8">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3105EA" w14:textId="77777777" w:rsidR="00AB35AB" w:rsidRPr="00D405F8" w:rsidRDefault="00AB35AB" w:rsidP="00736DDC"/>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BCC2F8" w14:textId="77777777" w:rsidR="00AB35AB" w:rsidRPr="00D405F8" w:rsidRDefault="00AB35AB" w:rsidP="00736DDC">
            <w:r w:rsidRPr="00D405F8">
              <w:t>böngésző session vége</w:t>
            </w:r>
          </w:p>
        </w:tc>
      </w:tr>
      <w:tr w:rsidR="00AB35AB" w:rsidRPr="00D405F8" w14:paraId="3A9A22FF" w14:textId="77777777" w:rsidTr="00736DD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B8ADE" w14:textId="77777777" w:rsidR="00AB35AB" w:rsidRPr="00D405F8" w:rsidRDefault="00AB35AB" w:rsidP="00736DDC"/>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CB321B" w14:textId="77777777" w:rsidR="00AB35AB" w:rsidRPr="00D405F8" w:rsidRDefault="00AB35AB" w:rsidP="00736DDC">
            <w:r w:rsidRPr="00D405F8">
              <w:t>__</w:t>
            </w:r>
            <w:proofErr w:type="spellStart"/>
            <w:r w:rsidRPr="00D405F8">
              <w:t>utmz</w:t>
            </w:r>
            <w:proofErr w:type="spell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DE5EA" w14:textId="77777777" w:rsidR="00AB35AB" w:rsidRPr="00D405F8" w:rsidRDefault="00AB35AB" w:rsidP="00736DDC">
            <w:r w:rsidRPr="00D405F8">
              <w:rPr>
                <w:i/>
                <w:iCs/>
              </w:rPr>
              <w:t>Nem igényel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7A0D03" w14:textId="77777777" w:rsidR="00AB35AB" w:rsidRPr="00D405F8" w:rsidRDefault="00AB35AB" w:rsidP="00736DDC">
            <w:r w:rsidRPr="00D405F8">
              <w:t xml:space="preserve">Ez a </w:t>
            </w:r>
            <w:proofErr w:type="spellStart"/>
            <w:r w:rsidRPr="00D405F8">
              <w:t>cookie</w:t>
            </w:r>
            <w:proofErr w:type="spellEnd"/>
            <w:r w:rsidRPr="00D405F8">
              <w:t xml:space="preserve"> tárolja minden forgalom vagy kampány forrását, mely segítségével megállapítható, hogy a felhasználó hogyan találta meg a honlapot. A </w:t>
            </w:r>
            <w:proofErr w:type="spellStart"/>
            <w:r w:rsidRPr="00D405F8">
              <w:t>cookie</w:t>
            </w:r>
            <w:proofErr w:type="spellEnd"/>
            <w:r w:rsidRPr="00D405F8">
              <w:t xml:space="preserve"> minden alkalommal létrejön, amikor a </w:t>
            </w:r>
            <w:proofErr w:type="spellStart"/>
            <w:r w:rsidRPr="00D405F8">
              <w:t>javascript</w:t>
            </w:r>
            <w:proofErr w:type="spellEnd"/>
            <w:r w:rsidRPr="00D405F8">
              <w:t xml:space="preserve"> alkalmazás már fut, és minden feltöltött adatot továbbít a Google </w:t>
            </w:r>
            <w:proofErr w:type="spellStart"/>
            <w:r w:rsidRPr="00D405F8">
              <w:t>Analytics</w:t>
            </w:r>
            <w:proofErr w:type="spellEnd"/>
            <w:r w:rsidRPr="00D405F8">
              <w:t xml:space="preserve"> szolgáltatás felé.</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52161D" w14:textId="77777777" w:rsidR="00AB35AB" w:rsidRPr="00D405F8" w:rsidRDefault="00AB35AB" w:rsidP="00736DDC"/>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273146" w14:textId="77777777" w:rsidR="00AB35AB" w:rsidRPr="00D405F8" w:rsidRDefault="00AB35AB" w:rsidP="00736DDC">
            <w:r w:rsidRPr="00D405F8">
              <w:rPr>
                <w:i/>
                <w:iCs/>
              </w:rPr>
              <w:t>6 hónap</w:t>
            </w:r>
          </w:p>
        </w:tc>
      </w:tr>
      <w:tr w:rsidR="00AB35AB" w:rsidRPr="00D405F8" w14:paraId="6D3BF65F" w14:textId="77777777" w:rsidTr="00736DD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3D5EF0" w14:textId="77777777" w:rsidR="00AB35AB" w:rsidRPr="00D405F8" w:rsidRDefault="00AB35AB" w:rsidP="00736DDC"/>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6FEFE9" w14:textId="77777777" w:rsidR="00AB35AB" w:rsidRPr="00D405F8" w:rsidRDefault="00AB35AB" w:rsidP="00736DDC">
            <w:r w:rsidRPr="00D405F8">
              <w:t>__</w:t>
            </w:r>
            <w:proofErr w:type="spellStart"/>
            <w:r w:rsidRPr="00D405F8">
              <w:t>utmb</w:t>
            </w:r>
            <w:proofErr w:type="spell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538580" w14:textId="77777777" w:rsidR="00AB35AB" w:rsidRPr="00D405F8" w:rsidRDefault="00AB35AB" w:rsidP="00736DDC">
            <w:r w:rsidRPr="00D405F8">
              <w:rPr>
                <w:i/>
                <w:iCs/>
              </w:rPr>
              <w:t>Nem igényel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3560C2" w14:textId="77777777" w:rsidR="00AB35AB" w:rsidRPr="00D405F8" w:rsidRDefault="00AB35AB" w:rsidP="00736DDC">
            <w:r w:rsidRPr="00D405F8">
              <w:t xml:space="preserve">A </w:t>
            </w:r>
            <w:proofErr w:type="spellStart"/>
            <w:r w:rsidRPr="00D405F8">
              <w:t>cookie</w:t>
            </w:r>
            <w:proofErr w:type="spellEnd"/>
            <w:r w:rsidRPr="00D405F8">
              <w:t xml:space="preserve"> az új felhasználók/ látogatások felismerésére szolgálja. A </w:t>
            </w:r>
            <w:proofErr w:type="spellStart"/>
            <w:r w:rsidRPr="00D405F8">
              <w:t>cookie</w:t>
            </w:r>
            <w:proofErr w:type="spellEnd"/>
            <w:r w:rsidRPr="00D405F8">
              <w:t xml:space="preserve"> minden alkalommal létrejön, amikor </w:t>
            </w:r>
            <w:r w:rsidRPr="00D405F8">
              <w:lastRenderedPageBreak/>
              <w:t xml:space="preserve">a </w:t>
            </w:r>
            <w:proofErr w:type="spellStart"/>
            <w:r w:rsidRPr="00D405F8">
              <w:t>javascript</w:t>
            </w:r>
            <w:proofErr w:type="spellEnd"/>
            <w:r w:rsidRPr="00D405F8">
              <w:t xml:space="preserve"> alkalmazás már fut, és nincs még _</w:t>
            </w:r>
            <w:proofErr w:type="spellStart"/>
            <w:r w:rsidRPr="00D405F8">
              <w:t>utmb</w:t>
            </w:r>
            <w:proofErr w:type="spellEnd"/>
            <w:r w:rsidRPr="00D405F8">
              <w:t xml:space="preserve"> </w:t>
            </w:r>
            <w:proofErr w:type="spellStart"/>
            <w:r w:rsidRPr="00D405F8">
              <w:t>cookie</w:t>
            </w:r>
            <w:proofErr w:type="spellEnd"/>
            <w:r w:rsidRPr="00D405F8">
              <w:t xml:space="preserve">. A </w:t>
            </w:r>
            <w:proofErr w:type="spellStart"/>
            <w:r w:rsidRPr="00D405F8">
              <w:t>cookie</w:t>
            </w:r>
            <w:proofErr w:type="spellEnd"/>
            <w:r w:rsidRPr="00D405F8">
              <w:t xml:space="preserve"> minden alkalommal frissül, amikor adatküldés történik a Google </w:t>
            </w:r>
            <w:proofErr w:type="spellStart"/>
            <w:r w:rsidRPr="00D405F8">
              <w:t>Analytics</w:t>
            </w:r>
            <w:proofErr w:type="spellEnd"/>
            <w:r w:rsidRPr="00D405F8">
              <w:t xml:space="preserve"> felé.</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CDC37A" w14:textId="77777777" w:rsidR="00AB35AB" w:rsidRPr="00D405F8" w:rsidRDefault="00AB35AB" w:rsidP="00736DDC"/>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0E05C" w14:textId="77777777" w:rsidR="00AB35AB" w:rsidRPr="00D405F8" w:rsidRDefault="00AB35AB" w:rsidP="00736DDC">
            <w:r w:rsidRPr="00D405F8">
              <w:t>böngésző session vége</w:t>
            </w:r>
          </w:p>
        </w:tc>
      </w:tr>
    </w:tbl>
    <w:p w14:paraId="1DDFC4D9" w14:textId="77777777" w:rsidR="00AB35AB" w:rsidRPr="00432C87" w:rsidRDefault="00AB35AB" w:rsidP="00AB35AB">
      <w:r w:rsidRPr="00D405F8">
        <w:t>A harmadik féltől származó sütiről (</w:t>
      </w:r>
      <w:proofErr w:type="spellStart"/>
      <w:r w:rsidRPr="00D405F8">
        <w:t>third</w:t>
      </w:r>
      <w:proofErr w:type="spellEnd"/>
      <w:r w:rsidRPr="00D405F8">
        <w:t xml:space="preserve"> </w:t>
      </w:r>
      <w:proofErr w:type="spellStart"/>
      <w:r w:rsidRPr="00D405F8">
        <w:t>party</w:t>
      </w:r>
      <w:proofErr w:type="spellEnd"/>
      <w:r w:rsidRPr="00D405F8">
        <w:t xml:space="preserve"> </w:t>
      </w:r>
      <w:proofErr w:type="spellStart"/>
      <w:r w:rsidRPr="00D405F8">
        <w:t>cookie</w:t>
      </w:r>
      <w:proofErr w:type="spellEnd"/>
      <w:r w:rsidRPr="00D405F8">
        <w:t>) részletesen itt </w:t>
      </w:r>
      <w:hyperlink r:id="rId5" w:history="1">
        <w:r w:rsidRPr="00D405F8">
          <w:rPr>
            <w:rStyle w:val="Hiperhivatkozs"/>
          </w:rPr>
          <w:t>https://www.google.com/policies/technologies/types/</w:t>
        </w:r>
      </w:hyperlink>
      <w:r w:rsidRPr="00D405F8">
        <w:t>,   az adatvédelemről pedig itt </w:t>
      </w:r>
      <w:hyperlink r:id="rId6" w:history="1">
        <w:r w:rsidRPr="00D405F8">
          <w:rPr>
            <w:rStyle w:val="Hiperhivatkozs"/>
          </w:rPr>
          <w:t>https://www.google.com/analytics/learn/privacy.html?hl=hu</w:t>
        </w:r>
      </w:hyperlink>
      <w:r w:rsidRPr="00D405F8">
        <w:t> olvashat</w:t>
      </w:r>
      <w:r>
        <w:t>.</w:t>
      </w:r>
    </w:p>
    <w:p w14:paraId="2C8F83D6" w14:textId="77777777" w:rsidR="00AB35AB" w:rsidRPr="00432C87" w:rsidRDefault="00AB35AB" w:rsidP="00AB35AB">
      <w:r w:rsidRPr="00432C87">
        <w:t xml:space="preserve">A nélkülözhetetlen sütik esetében az adatkezelés jogalapja az általános adatvédelmi rendelet </w:t>
      </w:r>
      <w:r w:rsidRPr="00703BE1">
        <w:t>6. cikk (1) bekezdés f)</w:t>
      </w:r>
      <w:r w:rsidRPr="00432C87">
        <w:t xml:space="preserve"> pontjában foglalt adatkezelői jogos érdek. </w:t>
      </w:r>
    </w:p>
    <w:p w14:paraId="24621E07" w14:textId="70827095" w:rsidR="00795A66" w:rsidRPr="00B44898" w:rsidRDefault="00AB35AB" w:rsidP="00AB35AB">
      <w:pPr>
        <w:jc w:val="both"/>
      </w:pPr>
      <w:r w:rsidRPr="00432C87">
        <w:t xml:space="preserve">A sütik használata során az Adatkezelő az elektronikus hírközlésről szóló 2003. évi C. törvény, az elektronikus kereskedelmi szolgáltatások, az információs társadalommal összefüggő szolgáltatások egyes kérdéseiről szóló 2001. évi CVIII. törvény, valamint az Európai </w:t>
      </w:r>
      <w:proofErr w:type="gramStart"/>
      <w:r w:rsidRPr="00432C87">
        <w:t>Unió  ezirányú</w:t>
      </w:r>
      <w:proofErr w:type="gramEnd"/>
      <w:r w:rsidRPr="00432C87">
        <w:t xml:space="preserve"> előírásainak betartása mellett jár el.</w:t>
      </w:r>
    </w:p>
    <w:p w14:paraId="2C48DABA" w14:textId="6DE048F9" w:rsidR="000134FE" w:rsidRDefault="000134FE" w:rsidP="00AB35AB">
      <w:pPr>
        <w:jc w:val="both"/>
      </w:pPr>
      <w:r w:rsidRPr="000134FE">
        <w:t xml:space="preserve">A jelen Tájékoztatóban nem szabályozott kérdésekben - különösen az érintetti jogok tekintetében </w:t>
      </w:r>
      <w:proofErr w:type="gramStart"/>
      <w:r w:rsidRPr="000134FE">
        <w:t>-  a</w:t>
      </w:r>
      <w:proofErr w:type="gramEnd"/>
      <w:r w:rsidRPr="000134FE">
        <w:t xml:space="preserve"> honlapot üzemeltető adatkezelési tájékoztatója az irányadó. A sütikkel kapcsolatos további kérdésekben </w:t>
      </w:r>
      <w:proofErr w:type="gramStart"/>
      <w:r w:rsidRPr="000134FE">
        <w:t>a  honlap</w:t>
      </w:r>
      <w:proofErr w:type="gramEnd"/>
      <w:r w:rsidRPr="000134FE">
        <w:t xml:space="preserve"> üzemeltetői adnak felvilágosítást.</w:t>
      </w:r>
    </w:p>
    <w:p w14:paraId="0E6BF97B" w14:textId="77777777" w:rsidR="00C630DF" w:rsidRPr="00C630DF" w:rsidRDefault="00C630DF" w:rsidP="00C630DF">
      <w:pPr>
        <w:jc w:val="both"/>
      </w:pPr>
      <w:r w:rsidRPr="00C630DF">
        <w:t>A honlap üzemeltetője:</w:t>
      </w:r>
    </w:p>
    <w:tbl>
      <w:tblPr>
        <w:tblW w:w="0" w:type="auto"/>
        <w:tblCellMar>
          <w:top w:w="15" w:type="dxa"/>
          <w:left w:w="15" w:type="dxa"/>
          <w:bottom w:w="15" w:type="dxa"/>
          <w:right w:w="15" w:type="dxa"/>
        </w:tblCellMar>
        <w:tblLook w:val="04A0" w:firstRow="1" w:lastRow="0" w:firstColumn="1" w:lastColumn="0" w:noHBand="0" w:noVBand="1"/>
      </w:tblPr>
      <w:tblGrid>
        <w:gridCol w:w="4387"/>
        <w:gridCol w:w="4113"/>
      </w:tblGrid>
      <w:tr w:rsidR="00C630DF" w:rsidRPr="00C630DF" w14:paraId="4D11EA71" w14:textId="77777777" w:rsidTr="00666F3F">
        <w:trPr>
          <w:trHeight w:val="320"/>
        </w:trPr>
        <w:tc>
          <w:tcPr>
            <w:tcW w:w="85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B56D" w14:textId="5D09BBDB" w:rsidR="00C630DF" w:rsidRPr="00C630DF" w:rsidRDefault="00C630DF" w:rsidP="00666F3F">
            <w:r w:rsidRPr="00C630DF">
              <w:rPr>
                <w:b/>
                <w:bCs/>
              </w:rPr>
              <w:t>ADATKEZELŐ ADATAI</w:t>
            </w:r>
          </w:p>
        </w:tc>
      </w:tr>
      <w:tr w:rsidR="00C630DF" w:rsidRPr="00C630DF" w14:paraId="0BE2083C" w14:textId="77777777" w:rsidTr="00666F3F">
        <w:trPr>
          <w:trHeight w:val="20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BD4B5" w14:textId="77777777" w:rsidR="00C630DF" w:rsidRPr="00C630DF" w:rsidRDefault="00C630DF" w:rsidP="00C630DF">
            <w:pPr>
              <w:jc w:val="both"/>
            </w:pPr>
            <w:r w:rsidRPr="00C630DF">
              <w:t>Név: </w:t>
            </w:r>
          </w:p>
          <w:p w14:paraId="34FBED8F" w14:textId="77777777" w:rsidR="00C630DF" w:rsidRPr="00C630DF" w:rsidRDefault="00C630DF" w:rsidP="00C630DF">
            <w:pPr>
              <w:jc w:val="both"/>
            </w:pPr>
            <w:r w:rsidRPr="00C630DF">
              <w:t>Székhely:</w:t>
            </w:r>
          </w:p>
          <w:p w14:paraId="3FD55D91" w14:textId="77777777" w:rsidR="00C630DF" w:rsidRPr="00C630DF" w:rsidRDefault="00C630DF" w:rsidP="00C630DF">
            <w:pPr>
              <w:jc w:val="both"/>
            </w:pPr>
            <w:r w:rsidRPr="00C630DF">
              <w:t>Kapcsolati adatok:</w:t>
            </w:r>
          </w:p>
          <w:p w14:paraId="77735C9D" w14:textId="77438A23" w:rsidR="00C630DF" w:rsidRPr="00C630DF" w:rsidRDefault="00716F7A" w:rsidP="00C630DF">
            <w:pPr>
              <w:jc w:val="both"/>
            </w:pPr>
            <w:r w:rsidRPr="00D405F8">
              <w:t>Cégjegyzék</w:t>
            </w:r>
            <w:r w:rsidR="00C630DF" w:rsidRPr="00C630DF">
              <w:t>szám:</w:t>
            </w:r>
          </w:p>
          <w:p w14:paraId="1FB4E42E" w14:textId="77777777" w:rsidR="00C630DF" w:rsidRPr="00C630DF" w:rsidRDefault="00C630DF" w:rsidP="00C630DF">
            <w:pPr>
              <w:jc w:val="both"/>
            </w:pPr>
            <w:r w:rsidRPr="00C630DF">
              <w:t>Adószám:</w:t>
            </w:r>
          </w:p>
          <w:p w14:paraId="79A276F9" w14:textId="77777777" w:rsidR="00C630DF" w:rsidRPr="00C630DF" w:rsidRDefault="00C630DF" w:rsidP="00C630DF">
            <w:pPr>
              <w:jc w:val="both"/>
            </w:pPr>
            <w:r w:rsidRPr="00C630DF">
              <w:t>Nyilvántartásba vételt elrendelő hatóság</w:t>
            </w:r>
          </w:p>
        </w:tc>
        <w:tc>
          <w:tcPr>
            <w:tcW w:w="4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A5A53" w14:textId="77777777" w:rsidR="00C630DF" w:rsidRDefault="008B41B9" w:rsidP="00C630DF">
            <w:pPr>
              <w:jc w:val="both"/>
            </w:pPr>
            <w:r w:rsidRPr="008B41B9">
              <w:t>M-METER Kutató és Elemző Kft.</w:t>
            </w:r>
          </w:p>
          <w:p w14:paraId="67BE0DEF" w14:textId="77777777" w:rsidR="00B97F39" w:rsidRDefault="00B97F39" w:rsidP="00C630DF">
            <w:pPr>
              <w:jc w:val="both"/>
            </w:pPr>
            <w:r>
              <w:t xml:space="preserve">1051 </w:t>
            </w:r>
            <w:proofErr w:type="spellStart"/>
            <w:r>
              <w:t>Bp</w:t>
            </w:r>
            <w:proofErr w:type="spellEnd"/>
            <w:r>
              <w:t xml:space="preserve">, Vörösmarty tér 1, 2. </w:t>
            </w:r>
            <w:proofErr w:type="spellStart"/>
            <w:r>
              <w:t>em</w:t>
            </w:r>
            <w:proofErr w:type="spellEnd"/>
          </w:p>
          <w:p w14:paraId="1FAED271" w14:textId="3DB3FC11" w:rsidR="00B97F39" w:rsidRDefault="005A6D54" w:rsidP="00C630DF">
            <w:pPr>
              <w:jc w:val="both"/>
            </w:pPr>
            <w:hyperlink r:id="rId7" w:history="1">
              <w:r w:rsidRPr="00A2216B">
                <w:t>hello@m-meter.hu</w:t>
              </w:r>
            </w:hyperlink>
            <w:r w:rsidR="00A2216B">
              <w:t>/</w:t>
            </w:r>
            <w:r w:rsidR="00A2216B" w:rsidRPr="00D405F8">
              <w:t xml:space="preserve">+36 </w:t>
            </w:r>
            <w:r w:rsidR="00A2216B">
              <w:t>70 570 55 02</w:t>
            </w:r>
          </w:p>
          <w:p w14:paraId="4B797E56" w14:textId="0EF0881B" w:rsidR="009108AB" w:rsidRDefault="009108AB" w:rsidP="00C630DF">
            <w:pPr>
              <w:jc w:val="both"/>
            </w:pPr>
            <w:r w:rsidRPr="00D84A2A">
              <w:t>01-09-289394</w:t>
            </w:r>
          </w:p>
          <w:p w14:paraId="38A52391" w14:textId="0EBEACE3" w:rsidR="009108AB" w:rsidRDefault="005D1517" w:rsidP="00C630DF">
            <w:pPr>
              <w:jc w:val="both"/>
            </w:pPr>
            <w:r w:rsidRPr="00D405F8">
              <w:t>25792645-2-41</w:t>
            </w:r>
          </w:p>
          <w:p w14:paraId="1F0131D9" w14:textId="4E387F74" w:rsidR="005A6D54" w:rsidRPr="00C630DF" w:rsidRDefault="00402B81" w:rsidP="00C630DF">
            <w:pPr>
              <w:jc w:val="both"/>
            </w:pPr>
            <w:r>
              <w:t>Cégbíróság</w:t>
            </w:r>
          </w:p>
        </w:tc>
      </w:tr>
    </w:tbl>
    <w:p w14:paraId="1E9A7E2E" w14:textId="77777777" w:rsidR="008822C8" w:rsidRDefault="008822C8" w:rsidP="008822C8">
      <w:pPr>
        <w:jc w:val="both"/>
      </w:pPr>
    </w:p>
    <w:sectPr w:rsidR="00882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AB"/>
    <w:rsid w:val="000134FE"/>
    <w:rsid w:val="000368DD"/>
    <w:rsid w:val="00091BB1"/>
    <w:rsid w:val="000A6DEF"/>
    <w:rsid w:val="00402B81"/>
    <w:rsid w:val="005A6D54"/>
    <w:rsid w:val="005D1517"/>
    <w:rsid w:val="00666F3F"/>
    <w:rsid w:val="006C3BB7"/>
    <w:rsid w:val="00703BE1"/>
    <w:rsid w:val="00704F22"/>
    <w:rsid w:val="00716F7A"/>
    <w:rsid w:val="00795A66"/>
    <w:rsid w:val="0087335A"/>
    <w:rsid w:val="008822C8"/>
    <w:rsid w:val="008A4117"/>
    <w:rsid w:val="008B41B9"/>
    <w:rsid w:val="008D1034"/>
    <w:rsid w:val="009108AB"/>
    <w:rsid w:val="009E3A49"/>
    <w:rsid w:val="00A2216B"/>
    <w:rsid w:val="00AB35AB"/>
    <w:rsid w:val="00B44898"/>
    <w:rsid w:val="00B6258D"/>
    <w:rsid w:val="00B97F39"/>
    <w:rsid w:val="00C630DF"/>
    <w:rsid w:val="00D3485B"/>
    <w:rsid w:val="00F33A82"/>
    <w:rsid w:val="00F95C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C0F"/>
  <w15:chartTrackingRefBased/>
  <w15:docId w15:val="{0DB1100D-F4B6-4C91-BC98-66BD2DE9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B3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B3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B35A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B35A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B35A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B35A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B35A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B35A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B35A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B35A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B35A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B35A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B35A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B35A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B35A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B35A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B35A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B35AB"/>
    <w:rPr>
      <w:rFonts w:eastAsiaTheme="majorEastAsia" w:cstheme="majorBidi"/>
      <w:color w:val="272727" w:themeColor="text1" w:themeTint="D8"/>
    </w:rPr>
  </w:style>
  <w:style w:type="paragraph" w:styleId="Cm">
    <w:name w:val="Title"/>
    <w:basedOn w:val="Norml"/>
    <w:next w:val="Norml"/>
    <w:link w:val="CmChar"/>
    <w:uiPriority w:val="10"/>
    <w:qFormat/>
    <w:rsid w:val="00AB3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B35A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B35A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B35A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B35AB"/>
    <w:pPr>
      <w:spacing w:before="160"/>
      <w:jc w:val="center"/>
    </w:pPr>
    <w:rPr>
      <w:i/>
      <w:iCs/>
      <w:color w:val="404040" w:themeColor="text1" w:themeTint="BF"/>
    </w:rPr>
  </w:style>
  <w:style w:type="character" w:customStyle="1" w:styleId="IdzetChar">
    <w:name w:val="Idézet Char"/>
    <w:basedOn w:val="Bekezdsalapbettpusa"/>
    <w:link w:val="Idzet"/>
    <w:uiPriority w:val="29"/>
    <w:rsid w:val="00AB35AB"/>
    <w:rPr>
      <w:i/>
      <w:iCs/>
      <w:color w:val="404040" w:themeColor="text1" w:themeTint="BF"/>
    </w:rPr>
  </w:style>
  <w:style w:type="paragraph" w:styleId="Listaszerbekezds">
    <w:name w:val="List Paragraph"/>
    <w:basedOn w:val="Norml"/>
    <w:uiPriority w:val="34"/>
    <w:qFormat/>
    <w:rsid w:val="00AB35AB"/>
    <w:pPr>
      <w:ind w:left="720"/>
      <w:contextualSpacing/>
    </w:pPr>
  </w:style>
  <w:style w:type="character" w:styleId="Erskiemels">
    <w:name w:val="Intense Emphasis"/>
    <w:basedOn w:val="Bekezdsalapbettpusa"/>
    <w:uiPriority w:val="21"/>
    <w:qFormat/>
    <w:rsid w:val="00AB35AB"/>
    <w:rPr>
      <w:i/>
      <w:iCs/>
      <w:color w:val="0F4761" w:themeColor="accent1" w:themeShade="BF"/>
    </w:rPr>
  </w:style>
  <w:style w:type="paragraph" w:styleId="Kiemeltidzet">
    <w:name w:val="Intense Quote"/>
    <w:basedOn w:val="Norml"/>
    <w:next w:val="Norml"/>
    <w:link w:val="KiemeltidzetChar"/>
    <w:uiPriority w:val="30"/>
    <w:qFormat/>
    <w:rsid w:val="00AB3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B35AB"/>
    <w:rPr>
      <w:i/>
      <w:iCs/>
      <w:color w:val="0F4761" w:themeColor="accent1" w:themeShade="BF"/>
    </w:rPr>
  </w:style>
  <w:style w:type="character" w:styleId="Ershivatkozs">
    <w:name w:val="Intense Reference"/>
    <w:basedOn w:val="Bekezdsalapbettpusa"/>
    <w:uiPriority w:val="32"/>
    <w:qFormat/>
    <w:rsid w:val="00AB35AB"/>
    <w:rPr>
      <w:b/>
      <w:bCs/>
      <w:smallCaps/>
      <w:color w:val="0F4761" w:themeColor="accent1" w:themeShade="BF"/>
      <w:spacing w:val="5"/>
    </w:rPr>
  </w:style>
  <w:style w:type="character" w:styleId="Hiperhivatkozs">
    <w:name w:val="Hyperlink"/>
    <w:basedOn w:val="Bekezdsalapbettpusa"/>
    <w:uiPriority w:val="99"/>
    <w:unhideWhenUsed/>
    <w:rsid w:val="00AB35AB"/>
    <w:rPr>
      <w:color w:val="467886" w:themeColor="hyperlink"/>
      <w:u w:val="single"/>
    </w:rPr>
  </w:style>
  <w:style w:type="character" w:styleId="Feloldatlanmegemlts">
    <w:name w:val="Unresolved Mention"/>
    <w:basedOn w:val="Bekezdsalapbettpusa"/>
    <w:uiPriority w:val="99"/>
    <w:semiHidden/>
    <w:unhideWhenUsed/>
    <w:rsid w:val="005A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lo@m-meter.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nalytics/learn/privacy.html?hl=hu" TargetMode="External"/><Relationship Id="rId5" Type="http://schemas.openxmlformats.org/officeDocument/2006/relationships/hyperlink" Target="https://www.google.com/policies/technologies/types/" TargetMode="External"/><Relationship Id="rId4" Type="http://schemas.openxmlformats.org/officeDocument/2006/relationships/hyperlink" Target="http://www.m-meter.hu" TargetMode="Externa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4701</Characters>
  <Application>Microsoft Office Word</Application>
  <DocSecurity>4</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Lenke Tóth</dc:creator>
  <cp:keywords/>
  <dc:description/>
  <cp:lastModifiedBy>Tamás Szabó</cp:lastModifiedBy>
  <cp:revision>2</cp:revision>
  <dcterms:created xsi:type="dcterms:W3CDTF">2026-05-11T12:31:00Z</dcterms:created>
  <dcterms:modified xsi:type="dcterms:W3CDTF">2026-05-11T12:31:00Z</dcterms:modified>
</cp:coreProperties>
</file>